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DA" w:rsidRPr="001A605B" w:rsidRDefault="00A92C37" w:rsidP="008367DA">
      <w:pPr>
        <w:jc w:val="center"/>
        <w:rPr>
          <w:rFonts w:ascii="Arial" w:hAnsi="Arial" w:cs="Arial"/>
          <w:b/>
          <w:color w:val="1F497D" w:themeColor="text2"/>
          <w:sz w:val="32"/>
          <w:szCs w:val="32"/>
          <w:u w:val="single"/>
        </w:rPr>
      </w:pPr>
      <w:r>
        <w:rPr>
          <w:rFonts w:ascii="Arial" w:hAnsi="Arial" w:cs="Arial"/>
          <w:color w:val="1F497D" w:themeColor="text2"/>
          <w:sz w:val="32"/>
          <w:szCs w:val="32"/>
          <w:u w:val="single"/>
        </w:rPr>
        <w:t>LETA FULL BOARD MEETING</w:t>
      </w:r>
    </w:p>
    <w:p w:rsidR="008367DA" w:rsidRPr="001A605B" w:rsidRDefault="008367DA" w:rsidP="008367DA">
      <w:pPr>
        <w:jc w:val="center"/>
        <w:rPr>
          <w:rFonts w:ascii="Arial" w:hAnsi="Arial" w:cs="Arial"/>
          <w:color w:val="1F497D" w:themeColor="text2"/>
          <w:sz w:val="32"/>
          <w:szCs w:val="32"/>
        </w:rPr>
      </w:pPr>
      <w:r w:rsidRPr="001A605B">
        <w:rPr>
          <w:rFonts w:ascii="Arial" w:hAnsi="Arial" w:cs="Arial"/>
          <w:color w:val="1F497D" w:themeColor="text2"/>
          <w:sz w:val="32"/>
          <w:szCs w:val="32"/>
        </w:rPr>
        <w:sym w:font="Symbol" w:char="F0A8"/>
      </w:r>
      <w:r w:rsidR="00462682">
        <w:rPr>
          <w:rFonts w:ascii="Arial" w:hAnsi="Arial" w:cs="Arial"/>
          <w:color w:val="1F497D" w:themeColor="text2"/>
          <w:sz w:val="32"/>
          <w:szCs w:val="32"/>
        </w:rPr>
        <w:t>August 11</w:t>
      </w:r>
      <w:r w:rsidR="008C5787">
        <w:rPr>
          <w:rFonts w:ascii="Arial" w:hAnsi="Arial" w:cs="Arial"/>
          <w:color w:val="1F497D" w:themeColor="text2"/>
          <w:sz w:val="32"/>
          <w:szCs w:val="32"/>
        </w:rPr>
        <w:t>, 2016</w:t>
      </w:r>
      <w:r w:rsidRPr="001A605B">
        <w:rPr>
          <w:rFonts w:ascii="Arial" w:hAnsi="Arial" w:cs="Arial"/>
          <w:color w:val="1F497D" w:themeColor="text2"/>
          <w:sz w:val="32"/>
          <w:szCs w:val="32"/>
        </w:rPr>
        <w:sym w:font="Symbol" w:char="F0A8"/>
      </w:r>
      <w:r w:rsidR="00A92C37">
        <w:rPr>
          <w:rFonts w:ascii="Arial" w:hAnsi="Arial" w:cs="Arial"/>
          <w:color w:val="1F497D" w:themeColor="text2"/>
          <w:sz w:val="32"/>
          <w:szCs w:val="32"/>
        </w:rPr>
        <w:t xml:space="preserve"> 12:00 Noon</w:t>
      </w:r>
      <w:r w:rsidRPr="001A605B">
        <w:rPr>
          <w:rFonts w:ascii="Arial" w:hAnsi="Arial" w:cs="Arial"/>
          <w:color w:val="1F497D" w:themeColor="text2"/>
          <w:sz w:val="32"/>
          <w:szCs w:val="32"/>
        </w:rPr>
        <w:t xml:space="preserve"> </w:t>
      </w:r>
      <w:r w:rsidRPr="001A605B">
        <w:rPr>
          <w:rFonts w:ascii="Arial" w:hAnsi="Arial" w:cs="Arial"/>
          <w:color w:val="1F497D" w:themeColor="text2"/>
          <w:sz w:val="32"/>
          <w:szCs w:val="32"/>
        </w:rPr>
        <w:sym w:font="Symbol" w:char="F0A8"/>
      </w:r>
    </w:p>
    <w:p w:rsidR="008367DA" w:rsidRPr="001A605B" w:rsidRDefault="008367DA" w:rsidP="008367DA">
      <w:pPr>
        <w:jc w:val="center"/>
        <w:rPr>
          <w:rFonts w:ascii="Arial" w:hAnsi="Arial" w:cs="Arial"/>
          <w:color w:val="1F497D" w:themeColor="text2"/>
          <w:sz w:val="32"/>
          <w:szCs w:val="32"/>
        </w:rPr>
      </w:pPr>
      <w:r w:rsidRPr="001A605B">
        <w:rPr>
          <w:rFonts w:ascii="Arial" w:hAnsi="Arial" w:cs="Arial"/>
          <w:color w:val="1F497D" w:themeColor="text2"/>
          <w:sz w:val="32"/>
          <w:szCs w:val="32"/>
        </w:rPr>
        <w:t>LPB Board Room</w:t>
      </w:r>
      <w:r w:rsidRPr="001A605B">
        <w:rPr>
          <w:rFonts w:ascii="Arial" w:hAnsi="Arial" w:cs="Arial"/>
          <w:color w:val="1F497D" w:themeColor="text2"/>
          <w:sz w:val="32"/>
          <w:szCs w:val="32"/>
        </w:rPr>
        <w:sym w:font="Symbol" w:char="F0A8"/>
      </w:r>
      <w:r w:rsidRPr="001A605B">
        <w:rPr>
          <w:rFonts w:ascii="Arial" w:hAnsi="Arial" w:cs="Arial"/>
          <w:color w:val="1F497D" w:themeColor="text2"/>
          <w:sz w:val="32"/>
          <w:szCs w:val="32"/>
        </w:rPr>
        <w:tab/>
        <w:t>7733 Perkins Road</w:t>
      </w:r>
      <w:r w:rsidRPr="001A605B">
        <w:rPr>
          <w:rFonts w:ascii="Arial" w:hAnsi="Arial" w:cs="Arial"/>
          <w:color w:val="1F497D" w:themeColor="text2"/>
          <w:sz w:val="32"/>
          <w:szCs w:val="32"/>
        </w:rPr>
        <w:tab/>
      </w:r>
      <w:r w:rsidRPr="001A605B">
        <w:rPr>
          <w:rFonts w:ascii="Arial" w:hAnsi="Arial" w:cs="Arial"/>
          <w:color w:val="1F497D" w:themeColor="text2"/>
          <w:sz w:val="32"/>
          <w:szCs w:val="32"/>
        </w:rPr>
        <w:sym w:font="Symbol" w:char="F0A8"/>
      </w:r>
      <w:r w:rsidRPr="001A605B">
        <w:rPr>
          <w:rFonts w:ascii="Arial" w:hAnsi="Arial" w:cs="Arial"/>
          <w:color w:val="1F497D" w:themeColor="text2"/>
          <w:sz w:val="32"/>
          <w:szCs w:val="32"/>
        </w:rPr>
        <w:t xml:space="preserve">Baton Rouge, LA </w:t>
      </w:r>
    </w:p>
    <w:p w:rsidR="00F14831" w:rsidRDefault="008367DA" w:rsidP="00F24850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8F3B4C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Members Present:</w:t>
      </w:r>
      <w:r w:rsidR="008C5787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FE504F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F24850">
        <w:rPr>
          <w:rFonts w:ascii="Arial" w:hAnsi="Arial" w:cs="Arial"/>
          <w:color w:val="1F497D" w:themeColor="text2"/>
          <w:sz w:val="24"/>
          <w:szCs w:val="24"/>
        </w:rPr>
        <w:t>Chair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EC420A">
        <w:rPr>
          <w:rFonts w:ascii="Arial" w:hAnsi="Arial" w:cs="Arial"/>
          <w:color w:val="1F497D" w:themeColor="text2"/>
          <w:sz w:val="24"/>
          <w:szCs w:val="24"/>
        </w:rPr>
        <w:t>Gwen Carter</w:t>
      </w:r>
      <w:r w:rsidR="00462682">
        <w:rPr>
          <w:rFonts w:ascii="Arial" w:hAnsi="Arial" w:cs="Arial"/>
          <w:color w:val="1F497D" w:themeColor="text2"/>
          <w:sz w:val="24"/>
          <w:szCs w:val="24"/>
        </w:rPr>
        <w:t>, Wayne Berry, Barry Landry, Lee Meredith,  Julie Cherry, Katara Williams</w:t>
      </w:r>
      <w:r w:rsidR="00164A6C">
        <w:rPr>
          <w:rFonts w:ascii="Arial" w:hAnsi="Arial" w:cs="Arial"/>
          <w:color w:val="1F497D" w:themeColor="text2"/>
          <w:sz w:val="24"/>
          <w:szCs w:val="24"/>
        </w:rPr>
        <w:t xml:space="preserve"> </w:t>
      </w:r>
    </w:p>
    <w:p w:rsidR="00164A6C" w:rsidRDefault="00164A6C" w:rsidP="00F24850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Members Absent:</w:t>
      </w:r>
      <w:r w:rsidR="00CC5203">
        <w:rPr>
          <w:rFonts w:ascii="Arial" w:hAnsi="Arial" w:cs="Arial"/>
          <w:color w:val="1F497D" w:themeColor="text2"/>
          <w:sz w:val="24"/>
          <w:szCs w:val="24"/>
        </w:rPr>
        <w:t xml:space="preserve">  </w:t>
      </w:r>
      <w:r w:rsidR="00FE504F">
        <w:rPr>
          <w:rFonts w:ascii="Arial" w:hAnsi="Arial" w:cs="Arial"/>
          <w:color w:val="1F497D" w:themeColor="text2"/>
          <w:sz w:val="24"/>
          <w:szCs w:val="24"/>
        </w:rPr>
        <w:t xml:space="preserve"> Fr. Carter</w:t>
      </w:r>
      <w:r w:rsidR="00EC420A">
        <w:rPr>
          <w:rFonts w:ascii="Arial" w:hAnsi="Arial" w:cs="Arial"/>
          <w:color w:val="1F497D" w:themeColor="text2"/>
          <w:sz w:val="24"/>
          <w:szCs w:val="24"/>
        </w:rPr>
        <w:t>,</w:t>
      </w:r>
      <w:r w:rsidR="00F14831">
        <w:rPr>
          <w:rFonts w:ascii="Arial" w:hAnsi="Arial" w:cs="Arial"/>
          <w:color w:val="1F497D" w:themeColor="text2"/>
          <w:sz w:val="24"/>
          <w:szCs w:val="24"/>
        </w:rPr>
        <w:t xml:space="preserve"> Donna Ewing</w:t>
      </w:r>
      <w:r w:rsidR="00EC420A">
        <w:rPr>
          <w:rFonts w:ascii="Arial" w:hAnsi="Arial" w:cs="Arial"/>
          <w:color w:val="1F497D" w:themeColor="text2"/>
          <w:sz w:val="24"/>
          <w:szCs w:val="24"/>
        </w:rPr>
        <w:t>, Glenn Kinsey, Deano Thornton,</w:t>
      </w:r>
      <w:r w:rsidR="00462682">
        <w:rPr>
          <w:rFonts w:ascii="Arial" w:hAnsi="Arial" w:cs="Arial"/>
          <w:color w:val="1F497D" w:themeColor="text2"/>
          <w:sz w:val="24"/>
          <w:szCs w:val="24"/>
        </w:rPr>
        <w:t xml:space="preserve"> Kathy Kliebert, Scott Richard, Dr. William Weldon, Chris Goudeau, Barbara DeCuir, Jada Lewis,</w:t>
      </w:r>
      <w:r w:rsidR="00CC5203">
        <w:rPr>
          <w:rFonts w:ascii="Arial" w:hAnsi="Arial" w:cs="Arial"/>
          <w:color w:val="1F497D" w:themeColor="text2"/>
          <w:sz w:val="24"/>
          <w:szCs w:val="24"/>
        </w:rPr>
        <w:t xml:space="preserve"> and David Bondy</w:t>
      </w:r>
    </w:p>
    <w:p w:rsidR="0092647B" w:rsidRDefault="0092647B" w:rsidP="00F24850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92647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 xml:space="preserve">Employees Present: </w:t>
      </w:r>
      <w:r w:rsidR="00F24850">
        <w:rPr>
          <w:rFonts w:ascii="Arial" w:hAnsi="Arial" w:cs="Arial"/>
          <w:color w:val="1F497D" w:themeColor="text2"/>
          <w:sz w:val="24"/>
          <w:szCs w:val="24"/>
        </w:rPr>
        <w:t xml:space="preserve"> Beth Courtney, Clay Fourrier, </w:t>
      </w:r>
      <w:r>
        <w:rPr>
          <w:rFonts w:ascii="Arial" w:hAnsi="Arial" w:cs="Arial"/>
          <w:color w:val="1F497D" w:themeColor="text2"/>
          <w:sz w:val="24"/>
          <w:szCs w:val="24"/>
        </w:rPr>
        <w:t>Joanne Gaudet,</w:t>
      </w:r>
      <w:r w:rsidR="00164A6C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F14831">
        <w:rPr>
          <w:rFonts w:ascii="Arial" w:hAnsi="Arial" w:cs="Arial"/>
          <w:color w:val="1F497D" w:themeColor="text2"/>
          <w:sz w:val="24"/>
          <w:szCs w:val="24"/>
        </w:rPr>
        <w:t>Jeanne Smith</w:t>
      </w:r>
      <w:r w:rsidR="00BA246F">
        <w:rPr>
          <w:rFonts w:ascii="Arial" w:hAnsi="Arial" w:cs="Arial"/>
          <w:color w:val="1F497D" w:themeColor="text2"/>
          <w:sz w:val="24"/>
          <w:szCs w:val="24"/>
        </w:rPr>
        <w:t>,</w:t>
      </w:r>
      <w:r w:rsidR="00462682">
        <w:rPr>
          <w:rFonts w:ascii="Arial" w:hAnsi="Arial" w:cs="Arial"/>
          <w:color w:val="1F497D" w:themeColor="text2"/>
          <w:sz w:val="24"/>
          <w:szCs w:val="24"/>
        </w:rPr>
        <w:t xml:space="preserve"> Jason Viso,</w:t>
      </w:r>
      <w:r w:rsidR="00BA246F">
        <w:rPr>
          <w:rFonts w:ascii="Arial" w:hAnsi="Arial" w:cs="Arial"/>
          <w:color w:val="1F497D" w:themeColor="text2"/>
          <w:sz w:val="24"/>
          <w:szCs w:val="24"/>
        </w:rPr>
        <w:t xml:space="preserve"> and</w:t>
      </w:r>
      <w:r w:rsidR="00F24850">
        <w:rPr>
          <w:rFonts w:ascii="Arial" w:hAnsi="Arial" w:cs="Arial"/>
          <w:color w:val="1F497D" w:themeColor="text2"/>
          <w:sz w:val="24"/>
          <w:szCs w:val="24"/>
        </w:rPr>
        <w:t xml:space="preserve"> Carol Manship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 </w:t>
      </w:r>
    </w:p>
    <w:p w:rsidR="008367DA" w:rsidRDefault="008367DA" w:rsidP="00F24850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296832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Call to Order</w:t>
      </w:r>
      <w:r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: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 </w:t>
      </w:r>
      <w:r w:rsidR="00EC420A">
        <w:rPr>
          <w:rFonts w:ascii="Arial" w:hAnsi="Arial" w:cs="Arial"/>
          <w:color w:val="1F497D" w:themeColor="text2"/>
          <w:sz w:val="24"/>
          <w:szCs w:val="24"/>
        </w:rPr>
        <w:t>Gwen Carter</w:t>
      </w:r>
      <w:r w:rsidR="00426D72">
        <w:rPr>
          <w:rFonts w:ascii="Arial" w:hAnsi="Arial" w:cs="Arial"/>
          <w:color w:val="1F497D" w:themeColor="text2"/>
          <w:sz w:val="24"/>
          <w:szCs w:val="24"/>
        </w:rPr>
        <w:t>,</w:t>
      </w:r>
      <w:r w:rsidR="00CC5203">
        <w:rPr>
          <w:rFonts w:ascii="Arial" w:hAnsi="Arial" w:cs="Arial"/>
          <w:color w:val="1F497D" w:themeColor="text2"/>
          <w:sz w:val="24"/>
          <w:szCs w:val="24"/>
        </w:rPr>
        <w:t xml:space="preserve"> Chair</w:t>
      </w:r>
      <w:r>
        <w:rPr>
          <w:rFonts w:ascii="Arial" w:hAnsi="Arial" w:cs="Arial"/>
          <w:color w:val="1F497D" w:themeColor="text2"/>
          <w:sz w:val="24"/>
          <w:szCs w:val="24"/>
        </w:rPr>
        <w:t>, called t</w:t>
      </w:r>
      <w:r w:rsidR="00F24850">
        <w:rPr>
          <w:rFonts w:ascii="Arial" w:hAnsi="Arial" w:cs="Arial"/>
          <w:color w:val="1F497D" w:themeColor="text2"/>
          <w:sz w:val="24"/>
          <w:szCs w:val="24"/>
        </w:rPr>
        <w:t>he meeting to order at 12:</w:t>
      </w:r>
      <w:r w:rsidR="00462682">
        <w:rPr>
          <w:rFonts w:ascii="Arial" w:hAnsi="Arial" w:cs="Arial"/>
          <w:color w:val="1F497D" w:themeColor="text2"/>
          <w:sz w:val="24"/>
          <w:szCs w:val="24"/>
        </w:rPr>
        <w:t>10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A92C37">
        <w:rPr>
          <w:rFonts w:ascii="Arial" w:hAnsi="Arial" w:cs="Arial"/>
          <w:color w:val="1F497D" w:themeColor="text2"/>
          <w:sz w:val="24"/>
          <w:szCs w:val="24"/>
        </w:rPr>
        <w:t>P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M.  </w:t>
      </w:r>
    </w:p>
    <w:p w:rsidR="00F51B9A" w:rsidRDefault="008367DA" w:rsidP="00F24850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Approval of Minutes:</w:t>
      </w:r>
      <w:r w:rsidR="00F51B9A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EC420A">
        <w:rPr>
          <w:rFonts w:ascii="Arial" w:hAnsi="Arial" w:cs="Arial"/>
          <w:color w:val="1F497D" w:themeColor="text2"/>
          <w:sz w:val="24"/>
          <w:szCs w:val="24"/>
        </w:rPr>
        <w:t>Gwen Carter</w:t>
      </w:r>
      <w:r w:rsidR="00F51B9A">
        <w:rPr>
          <w:rFonts w:ascii="Arial" w:hAnsi="Arial" w:cs="Arial"/>
          <w:color w:val="1F497D" w:themeColor="text2"/>
          <w:sz w:val="24"/>
          <w:szCs w:val="24"/>
        </w:rPr>
        <w:t xml:space="preserve"> call</w:t>
      </w:r>
      <w:r w:rsidR="006B68FE">
        <w:rPr>
          <w:rFonts w:ascii="Arial" w:hAnsi="Arial" w:cs="Arial"/>
          <w:color w:val="1F497D" w:themeColor="text2"/>
          <w:sz w:val="24"/>
          <w:szCs w:val="24"/>
        </w:rPr>
        <w:t xml:space="preserve">ed for motion to accept </w:t>
      </w:r>
      <w:r w:rsidR="00BA246F">
        <w:rPr>
          <w:rFonts w:ascii="Arial" w:hAnsi="Arial" w:cs="Arial"/>
          <w:color w:val="1F497D" w:themeColor="text2"/>
          <w:sz w:val="24"/>
          <w:szCs w:val="24"/>
        </w:rPr>
        <w:t xml:space="preserve">the </w:t>
      </w:r>
      <w:r w:rsidR="00462682">
        <w:rPr>
          <w:rFonts w:ascii="Arial" w:hAnsi="Arial" w:cs="Arial"/>
          <w:color w:val="1F497D" w:themeColor="text2"/>
          <w:sz w:val="24"/>
          <w:szCs w:val="24"/>
        </w:rPr>
        <w:t>June 30</w:t>
      </w:r>
      <w:r w:rsidR="00BA246F">
        <w:rPr>
          <w:rFonts w:ascii="Arial" w:hAnsi="Arial" w:cs="Arial"/>
          <w:color w:val="1F497D" w:themeColor="text2"/>
          <w:sz w:val="24"/>
          <w:szCs w:val="24"/>
        </w:rPr>
        <w:t>, 2016</w:t>
      </w:r>
      <w:r w:rsidR="00F51B9A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CE1CEC">
        <w:rPr>
          <w:rFonts w:ascii="Arial" w:hAnsi="Arial" w:cs="Arial"/>
          <w:color w:val="1F497D" w:themeColor="text2"/>
          <w:sz w:val="24"/>
          <w:szCs w:val="24"/>
        </w:rPr>
        <w:t xml:space="preserve">meeting </w:t>
      </w:r>
      <w:r w:rsidR="00F51B9A">
        <w:rPr>
          <w:rFonts w:ascii="Arial" w:hAnsi="Arial" w:cs="Arial"/>
          <w:color w:val="1F497D" w:themeColor="text2"/>
          <w:sz w:val="24"/>
          <w:szCs w:val="24"/>
        </w:rPr>
        <w:t xml:space="preserve">minutes. </w:t>
      </w:r>
      <w:r w:rsidR="00462682">
        <w:rPr>
          <w:rFonts w:ascii="Arial" w:hAnsi="Arial" w:cs="Arial"/>
          <w:color w:val="1F497D" w:themeColor="text2"/>
          <w:sz w:val="24"/>
          <w:szCs w:val="24"/>
        </w:rPr>
        <w:t>Julie Cherry</w:t>
      </w:r>
      <w:r w:rsidR="00A04285">
        <w:rPr>
          <w:rFonts w:ascii="Arial" w:hAnsi="Arial" w:cs="Arial"/>
          <w:color w:val="1F497D" w:themeColor="text2"/>
          <w:sz w:val="24"/>
          <w:szCs w:val="24"/>
        </w:rPr>
        <w:t xml:space="preserve"> moved</w:t>
      </w:r>
      <w:r w:rsidR="00F51B9A">
        <w:rPr>
          <w:rFonts w:ascii="Arial" w:hAnsi="Arial" w:cs="Arial"/>
          <w:color w:val="1F497D" w:themeColor="text2"/>
          <w:sz w:val="24"/>
          <w:szCs w:val="24"/>
        </w:rPr>
        <w:t xml:space="preserve"> and </w:t>
      </w:r>
      <w:r w:rsidR="00462682">
        <w:rPr>
          <w:rFonts w:ascii="Arial" w:hAnsi="Arial" w:cs="Arial"/>
          <w:color w:val="1F497D" w:themeColor="text2"/>
          <w:sz w:val="24"/>
          <w:szCs w:val="24"/>
        </w:rPr>
        <w:t>Lee Meredith</w:t>
      </w:r>
      <w:r w:rsidR="00F51B9A">
        <w:rPr>
          <w:rFonts w:ascii="Arial" w:hAnsi="Arial" w:cs="Arial"/>
          <w:color w:val="1F497D" w:themeColor="text2"/>
          <w:sz w:val="24"/>
          <w:szCs w:val="24"/>
        </w:rPr>
        <w:t xml:space="preserve"> seconded.  Motion carried.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</w:t>
      </w:r>
    </w:p>
    <w:p w:rsidR="00337C16" w:rsidRDefault="00F51B9A" w:rsidP="00F24850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 xml:space="preserve">Treasurer </w:t>
      </w:r>
      <w:r w:rsidR="008367DA" w:rsidRPr="00296832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Report:</w:t>
      </w:r>
      <w:r w:rsidR="001A7CA2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462682">
        <w:rPr>
          <w:rFonts w:ascii="Arial" w:hAnsi="Arial" w:cs="Arial"/>
          <w:color w:val="1F497D" w:themeColor="text2"/>
          <w:sz w:val="24"/>
          <w:szCs w:val="24"/>
        </w:rPr>
        <w:t>Joanne Gaudet presented the Financial Report</w:t>
      </w:r>
      <w:r w:rsidR="00337C16">
        <w:rPr>
          <w:rFonts w:ascii="Arial" w:hAnsi="Arial" w:cs="Arial"/>
          <w:color w:val="1F497D" w:themeColor="text2"/>
          <w:sz w:val="24"/>
          <w:szCs w:val="24"/>
        </w:rPr>
        <w:t xml:space="preserve">. </w:t>
      </w:r>
      <w:r w:rsidR="00421160">
        <w:rPr>
          <w:rFonts w:ascii="Arial" w:hAnsi="Arial" w:cs="Arial"/>
          <w:color w:val="1F497D" w:themeColor="text2"/>
          <w:sz w:val="24"/>
          <w:szCs w:val="24"/>
        </w:rPr>
        <w:t xml:space="preserve"> See attached report.</w:t>
      </w:r>
      <w:r w:rsidR="00EC420A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462682">
        <w:rPr>
          <w:rFonts w:ascii="Arial" w:hAnsi="Arial" w:cs="Arial"/>
          <w:color w:val="1F497D" w:themeColor="text2"/>
          <w:sz w:val="24"/>
          <w:szCs w:val="24"/>
        </w:rPr>
        <w:t>She mentioned that the auditors were performing an audit at this time.</w:t>
      </w:r>
    </w:p>
    <w:p w:rsidR="00462682" w:rsidRDefault="008C5787" w:rsidP="00093D0F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Friends Report:</w:t>
      </w:r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="00BA246F" w:rsidRPr="00BA246F">
        <w:rPr>
          <w:rFonts w:ascii="Arial" w:hAnsi="Arial" w:cs="Arial"/>
          <w:color w:val="1F497D" w:themeColor="text2"/>
          <w:sz w:val="24"/>
          <w:szCs w:val="24"/>
        </w:rPr>
        <w:t>Beth Courtney</w:t>
      </w:r>
      <w:r w:rsidR="005534D2">
        <w:rPr>
          <w:rFonts w:ascii="Arial" w:hAnsi="Arial" w:cs="Arial"/>
          <w:color w:val="1F497D" w:themeColor="text2"/>
          <w:sz w:val="24"/>
          <w:szCs w:val="24"/>
        </w:rPr>
        <w:t xml:space="preserve"> gave the Friends financial report. See attached report.</w:t>
      </w:r>
      <w:r w:rsidR="00462682">
        <w:rPr>
          <w:rFonts w:ascii="Arial" w:hAnsi="Arial" w:cs="Arial"/>
          <w:color w:val="1F497D" w:themeColor="text2"/>
          <w:sz w:val="24"/>
          <w:szCs w:val="24"/>
        </w:rPr>
        <w:t xml:space="preserve"> She reminded the Board that the Friends Annual meeting will be held September 15, 2016 and they are invited to attend.</w:t>
      </w:r>
    </w:p>
    <w:p w:rsidR="0060142A" w:rsidRDefault="00BA246F" w:rsidP="00462682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783549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President’s Report:</w:t>
      </w:r>
      <w:r w:rsidR="00783549">
        <w:rPr>
          <w:rFonts w:ascii="Arial" w:hAnsi="Arial" w:cs="Arial"/>
          <w:color w:val="1F497D" w:themeColor="text2"/>
          <w:sz w:val="24"/>
          <w:szCs w:val="24"/>
        </w:rPr>
        <w:t xml:space="preserve">  </w:t>
      </w:r>
      <w:r w:rsidR="00330366">
        <w:rPr>
          <w:rFonts w:ascii="Arial" w:hAnsi="Arial" w:cs="Arial"/>
          <w:color w:val="1F497D" w:themeColor="text2"/>
          <w:sz w:val="24"/>
          <w:szCs w:val="24"/>
        </w:rPr>
        <w:t>Beth Courtney</w:t>
      </w:r>
      <w:r w:rsidR="00075853">
        <w:rPr>
          <w:rFonts w:ascii="Arial" w:hAnsi="Arial" w:cs="Arial"/>
          <w:color w:val="1F497D" w:themeColor="text2"/>
          <w:sz w:val="24"/>
          <w:szCs w:val="24"/>
        </w:rPr>
        <w:t xml:space="preserve"> spoke about the </w:t>
      </w:r>
      <w:r w:rsidR="00462682">
        <w:rPr>
          <w:rFonts w:ascii="Arial" w:hAnsi="Arial" w:cs="Arial"/>
          <w:color w:val="1F497D" w:themeColor="text2"/>
          <w:sz w:val="24"/>
          <w:szCs w:val="24"/>
        </w:rPr>
        <w:t>“Louisiana Public Square – Black &amp; the Blue” program</w:t>
      </w:r>
      <w:r w:rsidR="002474FF">
        <w:rPr>
          <w:rFonts w:ascii="Arial" w:hAnsi="Arial" w:cs="Arial"/>
          <w:color w:val="1F497D" w:themeColor="text2"/>
          <w:sz w:val="24"/>
          <w:szCs w:val="24"/>
        </w:rPr>
        <w:t xml:space="preserve"> which will be taped </w:t>
      </w:r>
      <w:r w:rsidR="00ED4B4F">
        <w:rPr>
          <w:rFonts w:ascii="Arial" w:hAnsi="Arial" w:cs="Arial"/>
          <w:color w:val="1F497D" w:themeColor="text2"/>
          <w:sz w:val="24"/>
          <w:szCs w:val="24"/>
        </w:rPr>
        <w:t>August 16</w:t>
      </w:r>
      <w:r w:rsidR="00ED4B4F" w:rsidRPr="00ED4B4F">
        <w:rPr>
          <w:rFonts w:ascii="Arial" w:hAnsi="Arial" w:cs="Arial"/>
          <w:color w:val="1F497D" w:themeColor="text2"/>
          <w:sz w:val="24"/>
          <w:szCs w:val="24"/>
          <w:vertAlign w:val="superscript"/>
        </w:rPr>
        <w:t>th</w:t>
      </w:r>
      <w:r w:rsidR="00ED4B4F">
        <w:rPr>
          <w:rFonts w:ascii="Arial" w:hAnsi="Arial" w:cs="Arial"/>
          <w:color w:val="1F497D" w:themeColor="text2"/>
          <w:sz w:val="24"/>
          <w:szCs w:val="24"/>
        </w:rPr>
        <w:t xml:space="preserve"> and aired August 17</w:t>
      </w:r>
      <w:r w:rsidR="00ED4B4F" w:rsidRPr="00ED4B4F">
        <w:rPr>
          <w:rFonts w:ascii="Arial" w:hAnsi="Arial" w:cs="Arial"/>
          <w:color w:val="1F497D" w:themeColor="text2"/>
          <w:sz w:val="24"/>
          <w:szCs w:val="24"/>
          <w:vertAlign w:val="superscript"/>
        </w:rPr>
        <w:t>th</w:t>
      </w:r>
      <w:r w:rsidR="00ED4B4F">
        <w:rPr>
          <w:rFonts w:ascii="Arial" w:hAnsi="Arial" w:cs="Arial"/>
          <w:color w:val="1F497D" w:themeColor="text2"/>
          <w:sz w:val="24"/>
          <w:szCs w:val="24"/>
        </w:rPr>
        <w:t>.</w:t>
      </w:r>
    </w:p>
    <w:p w:rsidR="00ED4B4F" w:rsidRDefault="00ED4B4F" w:rsidP="00462682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Beth told the Board about traveling to Shreveport and Monroe to tape the Legends interviews with Sylvia Goodman and Hollis Conway.</w:t>
      </w:r>
    </w:p>
    <w:p w:rsidR="00ED4B4F" w:rsidRDefault="00ED4B4F" w:rsidP="00462682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She then reported on her meeting with First Lady Donna Edwards to discuss her plans to start an arts program on the order of PBS’s “In Performance </w:t>
      </w:r>
      <w:r w:rsidR="00FB6DDB">
        <w:rPr>
          <w:rFonts w:ascii="Arial" w:hAnsi="Arial" w:cs="Arial"/>
          <w:color w:val="1F497D" w:themeColor="text2"/>
          <w:sz w:val="24"/>
          <w:szCs w:val="24"/>
        </w:rPr>
        <w:t>at the White House”.</w:t>
      </w:r>
    </w:p>
    <w:p w:rsidR="00404960" w:rsidRDefault="00404960" w:rsidP="00404960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Underwriting:</w:t>
      </w:r>
      <w:r w:rsidRPr="007F374A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 See attached report</w:t>
      </w:r>
    </w:p>
    <w:p w:rsidR="00B30D78" w:rsidRPr="00B30D78" w:rsidRDefault="00B30D78" w:rsidP="00404960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Programming Report: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 See attached report</w:t>
      </w:r>
    </w:p>
    <w:p w:rsidR="00D854D1" w:rsidRDefault="00404960" w:rsidP="00DE5EF5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Production Report: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 </w:t>
      </w:r>
      <w:r w:rsidR="003D24F0">
        <w:rPr>
          <w:rFonts w:ascii="Arial" w:hAnsi="Arial" w:cs="Arial"/>
          <w:color w:val="1F497D" w:themeColor="text2"/>
          <w:sz w:val="24"/>
          <w:szCs w:val="24"/>
        </w:rPr>
        <w:t xml:space="preserve"> Clay </w:t>
      </w:r>
      <w:r w:rsidR="00FB6DDB">
        <w:rPr>
          <w:rFonts w:ascii="Arial" w:hAnsi="Arial" w:cs="Arial"/>
          <w:color w:val="1F497D" w:themeColor="text2"/>
          <w:sz w:val="24"/>
          <w:szCs w:val="24"/>
        </w:rPr>
        <w:t>showed a short video clip of “Burden’s Museum &amp; Gardens – A Family’s Gift”, our newest production</w:t>
      </w:r>
      <w:r w:rsidR="00075853">
        <w:rPr>
          <w:rFonts w:ascii="Arial" w:hAnsi="Arial" w:cs="Arial"/>
          <w:color w:val="1F497D" w:themeColor="text2"/>
          <w:sz w:val="24"/>
          <w:szCs w:val="24"/>
        </w:rPr>
        <w:t>.</w:t>
      </w:r>
      <w:r w:rsidR="00FB6DDB">
        <w:rPr>
          <w:rFonts w:ascii="Arial" w:hAnsi="Arial" w:cs="Arial"/>
          <w:color w:val="1F497D" w:themeColor="text2"/>
          <w:sz w:val="24"/>
          <w:szCs w:val="24"/>
        </w:rPr>
        <w:t xml:space="preserve">  </w:t>
      </w:r>
    </w:p>
    <w:p w:rsidR="003D24F0" w:rsidRDefault="00516583" w:rsidP="00DE5EF5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  <w:u w:val="single"/>
        </w:rPr>
        <w:lastRenderedPageBreak/>
        <w:t>Other Business:</w:t>
      </w:r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  </w:t>
      </w:r>
      <w:r>
        <w:rPr>
          <w:rFonts w:ascii="Arial" w:hAnsi="Arial" w:cs="Arial"/>
          <w:color w:val="1F497D" w:themeColor="text2"/>
          <w:sz w:val="24"/>
          <w:szCs w:val="24"/>
        </w:rPr>
        <w:t>Board member Barry Landry presented his letter of resignation from the board as he is changing jobs and will no longer be able to represent the LA Department of Education.</w:t>
      </w:r>
      <w:bookmarkStart w:id="0" w:name="_GoBack"/>
      <w:bookmarkEnd w:id="0"/>
      <w:r w:rsidR="00075853">
        <w:rPr>
          <w:rFonts w:ascii="Arial" w:hAnsi="Arial" w:cs="Arial"/>
          <w:color w:val="1F497D" w:themeColor="text2"/>
          <w:sz w:val="24"/>
          <w:szCs w:val="24"/>
        </w:rPr>
        <w:t xml:space="preserve"> </w:t>
      </w:r>
    </w:p>
    <w:p w:rsidR="00571A18" w:rsidRPr="00571A18" w:rsidRDefault="00571A18" w:rsidP="00571A18">
      <w:pPr>
        <w:jc w:val="both"/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  <w:r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Adjournment: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075853">
        <w:rPr>
          <w:rFonts w:ascii="Arial" w:hAnsi="Arial" w:cs="Arial"/>
          <w:color w:val="1F497D" w:themeColor="text2"/>
          <w:sz w:val="24"/>
          <w:szCs w:val="24"/>
        </w:rPr>
        <w:t>Gwen Carter</w:t>
      </w:r>
      <w:r w:rsidR="00A07C70">
        <w:rPr>
          <w:rFonts w:ascii="Arial" w:hAnsi="Arial" w:cs="Arial"/>
          <w:color w:val="1F497D" w:themeColor="text2"/>
          <w:sz w:val="24"/>
          <w:szCs w:val="24"/>
        </w:rPr>
        <w:t xml:space="preserve"> asked for a motion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to adjourn the meeting</w:t>
      </w:r>
      <w:r w:rsidR="00A07C70">
        <w:rPr>
          <w:rFonts w:ascii="Arial" w:hAnsi="Arial" w:cs="Arial"/>
          <w:color w:val="1F497D" w:themeColor="text2"/>
          <w:sz w:val="24"/>
          <w:szCs w:val="24"/>
        </w:rPr>
        <w:t xml:space="preserve">. </w:t>
      </w:r>
      <w:r w:rsidR="00FB6DDB">
        <w:rPr>
          <w:rFonts w:ascii="Arial" w:hAnsi="Arial" w:cs="Arial"/>
          <w:color w:val="1F497D" w:themeColor="text2"/>
          <w:sz w:val="24"/>
          <w:szCs w:val="24"/>
        </w:rPr>
        <w:t>Wayne Berry</w:t>
      </w:r>
      <w:r w:rsidR="00A07C70">
        <w:rPr>
          <w:rFonts w:ascii="Arial" w:hAnsi="Arial" w:cs="Arial"/>
          <w:color w:val="1F497D" w:themeColor="text2"/>
          <w:sz w:val="24"/>
          <w:szCs w:val="24"/>
        </w:rPr>
        <w:t xml:space="preserve"> made the motion and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FB6DDB">
        <w:rPr>
          <w:rFonts w:ascii="Arial" w:hAnsi="Arial" w:cs="Arial"/>
          <w:color w:val="1F497D" w:themeColor="text2"/>
          <w:sz w:val="24"/>
          <w:szCs w:val="24"/>
        </w:rPr>
        <w:t>Katara Williams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seconded. The motion carried. </w:t>
      </w:r>
    </w:p>
    <w:p w:rsidR="008367DA" w:rsidRDefault="003B2969" w:rsidP="00F24850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With no further business</w:t>
      </w:r>
      <w:r w:rsidR="00FB6DDB">
        <w:rPr>
          <w:rFonts w:ascii="Arial" w:hAnsi="Arial" w:cs="Arial"/>
          <w:color w:val="1F497D" w:themeColor="text2"/>
          <w:sz w:val="24"/>
          <w:szCs w:val="24"/>
        </w:rPr>
        <w:t>,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7F374A">
        <w:rPr>
          <w:rFonts w:ascii="Arial" w:hAnsi="Arial" w:cs="Arial"/>
          <w:color w:val="1F497D" w:themeColor="text2"/>
          <w:sz w:val="24"/>
          <w:szCs w:val="24"/>
        </w:rPr>
        <w:t xml:space="preserve">meeting </w:t>
      </w:r>
      <w:r w:rsidR="00571A18">
        <w:rPr>
          <w:rFonts w:ascii="Arial" w:hAnsi="Arial" w:cs="Arial"/>
          <w:color w:val="1F497D" w:themeColor="text2"/>
          <w:sz w:val="24"/>
          <w:szCs w:val="24"/>
        </w:rPr>
        <w:t>adjourned</w:t>
      </w:r>
      <w:r w:rsidR="0060142A">
        <w:rPr>
          <w:rFonts w:ascii="Arial" w:hAnsi="Arial" w:cs="Arial"/>
          <w:color w:val="1F497D" w:themeColor="text2"/>
          <w:sz w:val="24"/>
          <w:szCs w:val="24"/>
        </w:rPr>
        <w:t xml:space="preserve"> at </w:t>
      </w:r>
      <w:r w:rsidR="00FB6DDB">
        <w:rPr>
          <w:rFonts w:ascii="Arial" w:hAnsi="Arial" w:cs="Arial"/>
          <w:color w:val="1F497D" w:themeColor="text2"/>
          <w:sz w:val="24"/>
          <w:szCs w:val="24"/>
        </w:rPr>
        <w:t>12:58</w:t>
      </w:r>
      <w:r w:rsidR="00EF5D1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E76052">
        <w:rPr>
          <w:rFonts w:ascii="Arial" w:hAnsi="Arial" w:cs="Arial"/>
          <w:color w:val="1F497D" w:themeColor="text2"/>
          <w:sz w:val="24"/>
          <w:szCs w:val="24"/>
        </w:rPr>
        <w:t>p.m.</w:t>
      </w:r>
    </w:p>
    <w:p w:rsidR="008367DA" w:rsidRPr="00E93FF4" w:rsidRDefault="007F374A" w:rsidP="00F24850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Submitted by: Carol Manship</w:t>
      </w:r>
      <w:r w:rsidR="003B2969">
        <w:rPr>
          <w:rFonts w:ascii="Arial" w:hAnsi="Arial" w:cs="Arial"/>
          <w:color w:val="1F497D" w:themeColor="text2"/>
          <w:sz w:val="24"/>
          <w:szCs w:val="24"/>
        </w:rPr>
        <w:t xml:space="preserve"> </w:t>
      </w:r>
    </w:p>
    <w:p w:rsidR="00D256AF" w:rsidRDefault="00516583" w:rsidP="00F24850">
      <w:pPr>
        <w:jc w:val="both"/>
      </w:pPr>
    </w:p>
    <w:sectPr w:rsidR="00D256AF" w:rsidSect="008367DA">
      <w:pgSz w:w="12240" w:h="15840"/>
      <w:pgMar w:top="1440" w:right="1440" w:bottom="1440" w:left="1440" w:header="720" w:footer="720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FE8"/>
    <w:multiLevelType w:val="hybridMultilevel"/>
    <w:tmpl w:val="DCDA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52BF2"/>
    <w:multiLevelType w:val="hybridMultilevel"/>
    <w:tmpl w:val="559A7A0E"/>
    <w:lvl w:ilvl="0" w:tplc="50F88C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B449E4"/>
    <w:multiLevelType w:val="hybridMultilevel"/>
    <w:tmpl w:val="05EA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DA"/>
    <w:rsid w:val="00071C58"/>
    <w:rsid w:val="00074676"/>
    <w:rsid w:val="00075853"/>
    <w:rsid w:val="00087664"/>
    <w:rsid w:val="00093D0F"/>
    <w:rsid w:val="000C787C"/>
    <w:rsid w:val="000F75B7"/>
    <w:rsid w:val="00135DCB"/>
    <w:rsid w:val="00164A6C"/>
    <w:rsid w:val="00173339"/>
    <w:rsid w:val="00185992"/>
    <w:rsid w:val="001A7CA2"/>
    <w:rsid w:val="001E5B54"/>
    <w:rsid w:val="002474FF"/>
    <w:rsid w:val="00255C17"/>
    <w:rsid w:val="00262344"/>
    <w:rsid w:val="00272CD7"/>
    <w:rsid w:val="002C3A79"/>
    <w:rsid w:val="002D3A86"/>
    <w:rsid w:val="002E52AC"/>
    <w:rsid w:val="002F48EE"/>
    <w:rsid w:val="00330366"/>
    <w:rsid w:val="00337C16"/>
    <w:rsid w:val="003B2969"/>
    <w:rsid w:val="003D24F0"/>
    <w:rsid w:val="00404960"/>
    <w:rsid w:val="00421160"/>
    <w:rsid w:val="004254E1"/>
    <w:rsid w:val="00426D72"/>
    <w:rsid w:val="00462682"/>
    <w:rsid w:val="004715F3"/>
    <w:rsid w:val="00482265"/>
    <w:rsid w:val="00497A43"/>
    <w:rsid w:val="004B7178"/>
    <w:rsid w:val="004E7BAA"/>
    <w:rsid w:val="00516583"/>
    <w:rsid w:val="005456A9"/>
    <w:rsid w:val="005534D2"/>
    <w:rsid w:val="00571A18"/>
    <w:rsid w:val="00597478"/>
    <w:rsid w:val="0060142A"/>
    <w:rsid w:val="006B68FE"/>
    <w:rsid w:val="00777410"/>
    <w:rsid w:val="00783549"/>
    <w:rsid w:val="007F374A"/>
    <w:rsid w:val="00802EED"/>
    <w:rsid w:val="00810B2C"/>
    <w:rsid w:val="008367DA"/>
    <w:rsid w:val="008669C8"/>
    <w:rsid w:val="00881839"/>
    <w:rsid w:val="008C5787"/>
    <w:rsid w:val="008F411C"/>
    <w:rsid w:val="0090410D"/>
    <w:rsid w:val="0092647B"/>
    <w:rsid w:val="0096017C"/>
    <w:rsid w:val="009A5AC1"/>
    <w:rsid w:val="00A04285"/>
    <w:rsid w:val="00A07C70"/>
    <w:rsid w:val="00A20E7B"/>
    <w:rsid w:val="00A51D55"/>
    <w:rsid w:val="00A92C37"/>
    <w:rsid w:val="00AD6D6A"/>
    <w:rsid w:val="00B30D78"/>
    <w:rsid w:val="00BA246F"/>
    <w:rsid w:val="00BF6BC7"/>
    <w:rsid w:val="00C122A8"/>
    <w:rsid w:val="00C14EDE"/>
    <w:rsid w:val="00C6237D"/>
    <w:rsid w:val="00CC5203"/>
    <w:rsid w:val="00CE1CEC"/>
    <w:rsid w:val="00D31C12"/>
    <w:rsid w:val="00D854D1"/>
    <w:rsid w:val="00DC0E97"/>
    <w:rsid w:val="00DD40E1"/>
    <w:rsid w:val="00DE5EF5"/>
    <w:rsid w:val="00E46CE3"/>
    <w:rsid w:val="00E76052"/>
    <w:rsid w:val="00EB6DB7"/>
    <w:rsid w:val="00EC0863"/>
    <w:rsid w:val="00EC420A"/>
    <w:rsid w:val="00ED4B4F"/>
    <w:rsid w:val="00EF5D16"/>
    <w:rsid w:val="00F14831"/>
    <w:rsid w:val="00F24850"/>
    <w:rsid w:val="00F51B9A"/>
    <w:rsid w:val="00FB6DDB"/>
    <w:rsid w:val="00FE504F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Yavonya N. Kelley</dc:creator>
  <cp:lastModifiedBy>Carol Manship</cp:lastModifiedBy>
  <cp:revision>2</cp:revision>
  <cp:lastPrinted>2016-08-22T20:40:00Z</cp:lastPrinted>
  <dcterms:created xsi:type="dcterms:W3CDTF">2016-08-22T20:40:00Z</dcterms:created>
  <dcterms:modified xsi:type="dcterms:W3CDTF">2016-08-22T20:40:00Z</dcterms:modified>
</cp:coreProperties>
</file>